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индивидуальный или групповой тур</w:t>
      </w:r>
    </w:p>
    <w:p>
      <w:pPr>
        <w:pStyle w:val="Subtitle"/>
      </w:pPr>
      <w:r>
        <w:t xml:space="preserve">Туроператоры и турагентства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на поездку с индивидуальным составом услуг.</w:t>
      </w:r>
    </w:p>
    <w:p>
      <w:r>
        <w:t xml:space="preserve">Согласованы программа, варианты размещения, цена и статусы услуг.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Участники</w:t>
            </w:r>
          </w:p>
        </w:tc>
        <w:tc>
          <w:tcPr>
            <w:tcW w:w="2400" w:type="dxa"/>
          </w:tcPr>
          <w:p>
            <w:r>
              <w:t xml:space="preserve">Число и конфигурация размещения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Услуги</w:t>
            </w:r>
          </w:p>
        </w:tc>
        <w:tc>
          <w:tcPr>
            <w:tcW w:w="2400" w:type="dxa"/>
          </w:tcPr>
          <w:p>
            <w:r>
              <w:t xml:space="preserve">Программа по дням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Цена</w:t>
            </w:r>
          </w:p>
        </w:tc>
        <w:tc>
          <w:tcPr>
            <w:tcW w:w="2400" w:type="dxa"/>
          </w:tcPr>
          <w:p>
            <w:r>
              <w:t xml:space="preserve">Валюта, комиссия и скидка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Бриф</w:t>
            </w:r>
          </w:p>
        </w:tc>
        <w:tc>
          <w:tcPr>
            <w:tcW w:w="2400" w:type="dxa"/>
          </w:tcPr>
          <w:p>
            <w:r>
              <w:t xml:space="preserve">Участники, даты и требования.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по услугам</w:t>
            </w:r>
          </w:p>
        </w:tc>
        <w:tc>
          <w:tcPr>
            <w:tcW w:w="2400" w:type="dxa"/>
          </w:tcPr>
          <w:p>
            <w:r>
              <w:t xml:space="preserve">Тарифы, валюта и размещение.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Программа и КП</w:t>
            </w:r>
          </w:p>
        </w:tc>
        <w:tc>
          <w:tcPr>
            <w:tcW w:w="2400" w:type="dxa"/>
          </w:tcPr>
          <w:p>
            <w:r>
              <w:t xml:space="preserve">Включённые услуги и статусы подтверждения.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Программа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даты и состав</w:t>
      </w:r>
    </w:p>
    <w:p>
      <w:r>
        <w:t xml:space="preserve">☐ Зафиксировать требования</w:t>
      </w:r>
    </w:p>
    <w:p>
      <w:r>
        <w:t xml:space="preserve">Результат этапа. Бриф.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Доступность</w:t>
      </w:r>
    </w:p>
    <w:p>
      <w:r>
        <w:t xml:space="preserve">Роли. Специалист бронирования.</w:t>
      </w:r>
    </w:p>
    <w:p>
      <w:r>
        <w:t xml:space="preserve">Решение назначенного участника этапа.</w:t>
      </w:r>
    </w:p>
    <w:p>
      <w:r>
        <w:t xml:space="preserve">☐ Проверить варианты</w:t>
      </w:r>
    </w:p>
    <w:p>
      <w:r>
        <w:t xml:space="preserve">☐ Указать статус каждой услуги</w:t>
      </w:r>
    </w:p>
    <w:p>
      <w:r>
        <w:t xml:space="preserve">Результат этапа. Пакет вариантов.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Стоимость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Сверить тарифы и курс</w:t>
      </w:r>
    </w:p>
    <w:p>
      <w:r>
        <w:t xml:space="preserve">☐ Проверить комиссию и распределение расходов</w:t>
      </w:r>
    </w:p>
    <w:p>
      <w:r>
        <w:t xml:space="preserve">Результат этапа.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Предложение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Указать срок и условия подтверждения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Изменилась цена отеля.</w:t>
      </w:r>
    </w:p>
    <w:p>
      <w:r>
        <w:t xml:space="preserve">Обновить вариант и получить решение клиента.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Изменилось число участников.</w:t>
      </w:r>
    </w:p>
    <w:p>
      <w:r>
        <w:t xml:space="preserve">Пересчитать размещение и общие расходы.</w:t>
      </w:r>
    </w:p>
    <w:p>
      <w:r>
        <w:t xml:space="preserve">Ответственный. Финансист.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Предложение не гарантирует выдачу визы и не подменяет подтверждённую бронь.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САМО-Софт. САМО-тур. Проверено 2026-09-16.</w:t>
      </w:r>
    </w:p>
    <w:p>
      <w:r>
        <w:t xml:space="preserve">https://samo.ru/tour/</w:t>
      </w:r>
    </w:p>
    <w:p>
      <w:r>
        <w:t xml:space="preserve">Турпродукт, бронирование и расчёт цены. Официальное описание функций. Доли рынка и готовая интеграция с АА.Докс не установлены.</w:t>
      </w:r>
    </w:p>
    <w:p>
      <w:r>
        <w:t xml:space="preserve">Tourplan. Pre-Costed Modules. Проверено 2026-09-16.</w:t>
      </w:r>
    </w:p>
    <w:p>
      <w:r>
        <w:t xml:space="preserve">https://trainingguides.tourplan.com/TrainerNotes/V2/PCM101/Content/NX%20PCMs/PCM%20Quotes/A%20-%20Getting%20Started%20with%20PCM%20Quotes/A3%20-%20PCMs%20-%20Pre-Costed%20Modules.htm</w:t>
      </w:r>
    </w:p>
    <w:p>
      <w:r>
        <w:t xml:space="preserve">Варианты численности группы и наценок.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https://aadocs.ru/otrasli/tourism/tour-quote</w:t>
      </w:r>
    </w:p>
    <w:p>
      <w:r>
        <w:t xml:space="preserve">Запуск с назначением участников</w:t>
      </w:r>
    </w:p>
    <w:p>
      <w:r>
        <w:t xml:space="preserve">https://app.aadocs.ru/processes/catalog/tourism/tour-quote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