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КП с особыми условиями поставки</w:t>
      </w:r>
    </w:p>
    <w:p>
      <w:pPr>
        <w:pStyle w:val="Subtitle"/>
      </w:pPr>
      <w:r>
        <w:t xml:space="preserve">Оптовая торговля и дистрибуция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Запрошены цена, скидка или сроки вне типового соглашения.</w:t>
      </w:r>
    </w:p>
    <w:p>
      <w:r>
        <w:t xml:space="preserve">Утверждено КП с проверенным ресурсом и экономикой.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продаж.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Количество</w:t>
            </w:r>
          </w:p>
        </w:tc>
        <w:tc>
          <w:tcPr>
            <w:tcW w:w="2400" w:type="dxa"/>
          </w:tcPr>
          <w:p>
            <w:r>
              <w:t xml:space="preserve">Объём по каждой позиции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Источник</w:t>
            </w:r>
          </w:p>
        </w:tc>
        <w:tc>
          <w:tcPr>
            <w:tcW w:w="2400" w:type="dxa"/>
          </w:tcPr>
          <w:p>
            <w:r>
              <w:t xml:space="preserve">Склад или закупка под клиента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Срок</w:t>
            </w:r>
          </w:p>
        </w:tc>
        <w:tc>
          <w:tcPr>
            <w:tcW w:w="2400" w:type="dxa"/>
          </w:tcPr>
          <w:p>
            <w:r>
              <w:t xml:space="preserve">Дата либо график частей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Запрос и спецификация</w:t>
            </w:r>
          </w:p>
        </w:tc>
        <w:tc>
          <w:tcPr>
            <w:tcW w:w="2400" w:type="dxa"/>
          </w:tcPr>
          <w:p>
            <w:r>
              <w:t xml:space="preserve">Фиксируют потребность.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Предложения поставщиков</w:t>
            </w:r>
          </w:p>
        </w:tc>
        <w:tc>
          <w:tcPr>
            <w:tcW w:w="2400" w:type="dxa"/>
          </w:tcPr>
          <w:p>
            <w:r>
              <w:t xml:space="preserve">Подтверждают источник и сроки.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Калькуляция</w:t>
            </w:r>
          </w:p>
        </w:tc>
        <w:tc>
          <w:tcPr>
            <w:tcW w:w="2400" w:type="dxa"/>
          </w:tcPr>
          <w:p>
            <w:r>
              <w:t xml:space="preserve">Сводит цену, доставку и отсрочку.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Потребность</w:t>
      </w:r>
    </w:p>
    <w:p>
      <w:r>
        <w:t xml:space="preserve">Роли. Менеджер клиента.</w:t>
      </w:r>
    </w:p>
    <w:p>
      <w:r>
        <w:t xml:space="preserve">Решение назначенного участника этапа.</w:t>
      </w:r>
    </w:p>
    <w:p>
      <w:r>
        <w:t xml:space="preserve">☐ Сверить спецификацию</w:t>
      </w:r>
    </w:p>
    <w:p>
      <w:r>
        <w:t xml:space="preserve">☐ Уточнить допуски замены</w:t>
      </w:r>
    </w:p>
    <w:p>
      <w:r>
        <w:t xml:space="preserve">Результат этапа. Полный запрос.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Обеспечение</w:t>
      </w:r>
    </w:p>
    <w:p>
      <w:r>
        <w:t xml:space="preserve">Роли. Закупщик, Логист.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наличие и цены</w:t>
      </w:r>
    </w:p>
    <w:p>
      <w:r>
        <w:t xml:space="preserve">☐ Рассчитать доставку</w:t>
      </w:r>
    </w:p>
    <w:p>
      <w:r>
        <w:t xml:space="preserve">Результат этапа. Подтверждённый ресурс.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Условия расчётов</w:t>
      </w:r>
    </w:p>
    <w:p>
      <w:r>
        <w:t xml:space="preserve">Роли. Финансовый контролер.</w:t>
      </w:r>
    </w:p>
    <w:p>
      <w:r>
        <w:t xml:space="preserve">Решение назначенного участника этапа.</w:t>
      </w:r>
    </w:p>
    <w:p>
      <w:r>
        <w:t xml:space="preserve">☐ Проверить маржу и скидку</w:t>
      </w:r>
    </w:p>
    <w:p>
      <w:r>
        <w:t xml:space="preserve">☐ Согласовать график платежей</w:t>
      </w:r>
    </w:p>
    <w:p>
      <w:r>
        <w:t xml:space="preserve">Результат этапа. Финансовое решение.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Выпуск КП</w:t>
      </w:r>
    </w:p>
    <w:p>
      <w:r>
        <w:t xml:space="preserve">Роли. Руководитель продаж.</w:t>
      </w:r>
    </w:p>
    <w:p>
      <w:r>
        <w:t xml:space="preserve">Решение назначенного участника этапа.</w:t>
      </w:r>
    </w:p>
    <w:p>
      <w:r>
        <w:t xml:space="preserve">☐ Утвердить исключения</w:t>
      </w:r>
    </w:p>
    <w:p>
      <w:r>
        <w:t xml:space="preserve">☐ Зафиксировать срок действия</w:t>
      </w:r>
    </w:p>
    <w:p>
      <w:r>
        <w:t xml:space="preserve">Результат этапа. Одобренное предложение.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Закупочная цена выросла.</w:t>
      </w:r>
    </w:p>
    <w:p>
      <w:r>
        <w:t xml:space="preserve">Повторить финансовый расчёт до подтверждения клиенту.</w:t>
      </w:r>
    </w:p>
    <w:p>
      <w:r>
        <w:t xml:space="preserve">Ответственный. Закупщик.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Товар обещан другому заказу.</w:t>
      </w:r>
    </w:p>
    <w:p>
      <w:r>
        <w:t xml:space="preserve">Получить решение о резерве либо изменить срок.</w:t>
      </w:r>
    </w:p>
    <w:p>
      <w:r>
        <w:t xml:space="preserve">Ответственный. Логист.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Доля КП с подтверждённым ресурсом. КП с источником товара и датой проверки / все выпущенные КП.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Резерв и цены изменяются в торговой системе отдельно.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Управление продажами. Проверено 2026-09-14.</w:t>
      </w:r>
    </w:p>
    <w:p>
      <w:r>
        <w:t xml:space="preserve">https://v8.1c.ru/trade/upravlenie-prodazhami/</w:t>
      </w:r>
    </w:p>
    <w:p>
      <w:r>
        <w:t xml:space="preserve">Индивидуальные условия и согласование отклонений. Официальное описание функций. Доли рынка и готовая интеграция с АА.Докс не установлены.</w:t>
      </w:r>
    </w:p>
    <w:p>
      <w:r>
        <w:t xml:space="preserve">МойСклад. МойСклад. Проверено 2026-09-14.</w:t>
      </w:r>
    </w:p>
    <w:p>
      <w:r>
        <w:t xml:space="preserve">https://www.moysklad.ru/</w:t>
      </w:r>
    </w:p>
    <w:p>
      <w:r>
        <w:t xml:space="preserve">Товарные операции, резерв и API. Общее описание. Конкретный многоступенчатый маршрут согласования не подтверждён.</w:t>
      </w:r>
    </w:p>
    <w:p>
      <w:r>
        <w:t xml:space="preserve">Страница маршрута</w:t>
      </w:r>
    </w:p>
    <w:p>
      <w:r>
        <w:t xml:space="preserve">https://aadocs.ru/otrasli/wholesale/special-quote</w:t>
      </w:r>
    </w:p>
    <w:p>
      <w:r>
        <w:t xml:space="preserve">Запуск с назначением участников</w:t>
      </w:r>
    </w:p>
    <w:p>
      <w:r>
        <w:t xml:space="preserve">https://app.aadocs.ru/processes/catalog/wholesale/special-quote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